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796B2B" w14:textId="13115985" w:rsidR="00CD76CA" w:rsidRDefault="00CD76CA" w:rsidP="00CD76C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233"/>
      <w:bookmarkStart w:id="1" w:name="_Hlk178199580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4E8F1CF1" w14:textId="77777777" w:rsidR="00B11822" w:rsidRPr="00D619E3" w:rsidRDefault="00B11822" w:rsidP="00B118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6356336C" w14:textId="167A7E9D" w:rsidR="00B11822" w:rsidRPr="00B11822" w:rsidRDefault="00B11822" w:rsidP="00415D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«Патриотическое воспитание населения </w:t>
      </w:r>
      <w:r w:rsidR="00415DD5" w:rsidRPr="00B1182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Боровского</w:t>
      </w:r>
      <w:r w:rsidR="00415DD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муниципального округа</w:t>
      </w:r>
      <w:r w:rsidR="007F0CD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Калужской области</w:t>
      </w:r>
      <w:r w:rsidRPr="00B1182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CFFA952" w14:textId="77777777" w:rsidR="00B11822" w:rsidRPr="00B11822" w:rsidRDefault="00B11822" w:rsidP="00B118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431"/>
        <w:gridCol w:w="4139"/>
      </w:tblGrid>
      <w:tr w:rsidR="00B11822" w:rsidRPr="00B11822" w14:paraId="7BD56052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EFD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806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83F" w14:textId="1BA3F166" w:rsidR="00B11822" w:rsidRPr="00B11822" w:rsidRDefault="00B11822" w:rsidP="00CD76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  <w14:ligatures w14:val="standardContextual"/>
              </w:rPr>
              <w:t>Заместитель главы администрации О.А. Симакова</w:t>
            </w:r>
          </w:p>
        </w:tc>
      </w:tr>
      <w:tr w:rsidR="00B11822" w:rsidRPr="00B11822" w14:paraId="5A93F799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184F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658B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4CFB" w14:textId="77777777" w:rsidR="00B11822" w:rsidRPr="00B11822" w:rsidRDefault="00415DD5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Начал</w:t>
            </w:r>
            <w:bookmarkStart w:id="2" w:name="_GoBack"/>
            <w:bookmarkEnd w:id="2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ьник управления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образования    -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Гераськин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А.В.</w:t>
            </w:r>
          </w:p>
        </w:tc>
      </w:tr>
      <w:tr w:rsidR="00B11822" w:rsidRPr="00B11822" w14:paraId="20AE377E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8E2E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869A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095" w14:textId="77777777" w:rsidR="00B11822" w:rsidRPr="00B11822" w:rsidRDefault="00415DD5" w:rsidP="00415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Управление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образования администрации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</w:p>
        </w:tc>
      </w:tr>
      <w:tr w:rsidR="00B11822" w:rsidRPr="00B11822" w14:paraId="0FED75D2" w14:textId="77777777" w:rsidTr="002D008E">
        <w:trPr>
          <w:trHeight w:val="181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9B90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564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849E" w14:textId="77777777" w:rsidR="00415DD5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Администрация </w:t>
            </w:r>
            <w:r w:rsidR="00415DD5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="00415DD5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26845B78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Отдел спорта администрации </w:t>
            </w:r>
            <w:r w:rsidR="00415DD5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</w:p>
          <w:p w14:paraId="08BC774C" w14:textId="77777777" w:rsidR="005A7714" w:rsidRPr="00B11822" w:rsidRDefault="005A7714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Управление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культуры администрации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</w:p>
          <w:p w14:paraId="61B8F720" w14:textId="41396139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822" w:rsidRPr="00B11822" w14:paraId="52A90A7A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C20C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0826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5FB6" w14:textId="77777777" w:rsidR="00415DD5" w:rsidRDefault="00415DD5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Управление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социальной защиты населения администрации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765FB503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ГБУ КО «Боровский центр социальной педагогики и социальной работы «Гармония» (по согласованию) </w:t>
            </w:r>
          </w:p>
          <w:p w14:paraId="50B02382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ОМВД России по Боровскому району (по согласованию) </w:t>
            </w:r>
          </w:p>
          <w:p w14:paraId="104F0FF7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Военный комиссариат  Боровского района</w:t>
            </w:r>
          </w:p>
          <w:p w14:paraId="4424331F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Боровская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районная организация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Калужского регионального отделения Всероссийской общественной организации ветеранов (пенсионеров)</w:t>
            </w:r>
          </w:p>
          <w:p w14:paraId="3BCA1589" w14:textId="77777777" w:rsidR="00B11822" w:rsidRPr="00B11822" w:rsidRDefault="00B11822" w:rsidP="00B11822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войны, труда, Вооруженных Сил и правоохранительных органов</w:t>
            </w:r>
          </w:p>
        </w:tc>
      </w:tr>
      <w:tr w:rsidR="00B11822" w:rsidRPr="00B11822" w14:paraId="15D489CE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BEC4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33E1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0DF0" w14:textId="7B70A4BA" w:rsidR="00B11822" w:rsidRPr="00B11822" w:rsidRDefault="00415DD5" w:rsidP="00CD76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B11822"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1822" w:rsidRPr="00415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1822"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гг., </w:t>
            </w:r>
          </w:p>
        </w:tc>
      </w:tr>
      <w:tr w:rsidR="00B11822" w:rsidRPr="00B11822" w14:paraId="670C18C4" w14:textId="77777777" w:rsidTr="00B11822">
        <w:trPr>
          <w:trHeight w:val="252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09B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9B3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7521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гармонично развитой и социально ответственной личности на основе духовно-нравственных ценностей народов</w:t>
            </w:r>
          </w:p>
          <w:p w14:paraId="4EDF494E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исторических и национально-культурных традиций путем вовлечения   граждан Боровского района в систему патриотического воспитания</w:t>
            </w:r>
          </w:p>
        </w:tc>
      </w:tr>
      <w:tr w:rsidR="00B11822" w:rsidRPr="00B11822" w14:paraId="0F6281B1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F277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A235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C970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системы патриотического воспитания детей и молодежи, основанной на принципах</w:t>
            </w:r>
          </w:p>
          <w:p w14:paraId="1FD37CAB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нравственности и гражданской идентичности</w:t>
            </w:r>
          </w:p>
        </w:tc>
      </w:tr>
      <w:tr w:rsidR="00B11822" w:rsidRPr="00B11822" w14:paraId="72793476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769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541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2DD9" w14:textId="08D11D33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- у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дельный вес граждан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участвующих в мероприятиях по патриотическому воспитанию, по отношению к общему количеству граждан Боровского района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2399B281" w14:textId="3D4D476C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удельный вес молодежи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, вовлеченной в деятельность общественных объединений патриотической направленности, от общего количества молодежи 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Боровского района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 возрасте 14 - 35 лет; </w:t>
            </w:r>
          </w:p>
          <w:p w14:paraId="5A61BC14" w14:textId="7BB74105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 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численности молодежи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участвующей в  волонтерском (добровольческом</w:t>
            </w:r>
            <w:proofErr w:type="gramStart"/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движении, в общей численности  молодежи в  возрасте от 14 до 35 лет</w:t>
            </w:r>
          </w:p>
        </w:tc>
      </w:tr>
      <w:tr w:rsidR="00B11822" w:rsidRPr="00B11822" w14:paraId="64C749C3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3F8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69BC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2691" w14:textId="6004F1ED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1.Мероприятия гражданско-патриотическо</w:t>
            </w:r>
            <w:r w:rsidR="00D61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1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направленности</w:t>
            </w:r>
          </w:p>
          <w:p w14:paraId="491C5746" w14:textId="02A98780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2.Военно-патриотическ</w:t>
            </w:r>
            <w:r w:rsidR="00D61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воспитание</w:t>
            </w:r>
          </w:p>
          <w:p w14:paraId="5F4D0706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3.Развитие  и поддержка волонтерского (добровольческого) движения.</w:t>
            </w:r>
          </w:p>
          <w:p w14:paraId="29134EEB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Обеспечивающее направление.</w:t>
            </w:r>
          </w:p>
        </w:tc>
      </w:tr>
      <w:tr w:rsidR="00B11822" w:rsidRPr="00B11822" w14:paraId="30612843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71D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E53D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направлений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4FF8" w14:textId="34CA4E2D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Показатель1 Направления1:</w:t>
            </w:r>
            <w:r w:rsidRPr="00B11822">
              <w:rPr>
                <w:rFonts w:ascii="Calibri" w:eastAsia="Calibri" w:hAnsi="Calibri" w:cs="Times New Roman"/>
                <w:kern w:val="2"/>
                <w14:ligatures w14:val="standardContextual"/>
              </w:rPr>
              <w:t xml:space="preserve">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дельный вес граждан Боровского района, участвующих в мероприятиях по патриотическому воспитанию, по отношению к общему количеству граждан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67BABD9" w14:textId="58CF5CFF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1 Направления 2: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удельный вес молодежи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, вовлеченной в деятельность общественных объединений патриотической направленности, от общего количества молодежи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 возрасте 14 - 35 лет.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17C53A3" w14:textId="1C95120D" w:rsidR="00B11822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Показатель1 Направления 3: удельный 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вес численности молодежи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участвующей в волонтерском (добровольческом) движении, в общей численности молодежи в возрасте от 14 до 35 лет.</w:t>
            </w:r>
          </w:p>
          <w:p w14:paraId="29A169B6" w14:textId="49544B7F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 Обеспечивающего направления: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удельный вес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общеобразовательных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gram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организаций</w:t>
            </w:r>
            <w:proofErr w:type="gram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в которых проведены мероприятия по обеспечению деятельности советников директора по воспитанию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и взаимодействию с детскими общественными объединениями</w:t>
            </w:r>
          </w:p>
        </w:tc>
      </w:tr>
      <w:tr w:rsidR="00B11822" w:rsidRPr="00B11822" w14:paraId="5659FE53" w14:textId="77777777" w:rsidTr="00B118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4E36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261D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EBA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Общий объем средств, необходимых для реализации мероприятий программы -  36 109,0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</w:t>
            </w:r>
            <w:proofErr w:type="gram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.р</w:t>
            </w:r>
            <w:proofErr w:type="gram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., в том числе по годам:                              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6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</w:t>
            </w:r>
            <w:r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5 233, 496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тыс. руб.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2027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</w:t>
            </w:r>
            <w:r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6 175,125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тыс. руб.;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2028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</w:t>
            </w:r>
            <w:r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6 175,125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</w:t>
            </w:r>
          </w:p>
          <w:p w14:paraId="68F9F764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2029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- </w:t>
            </w:r>
            <w:r w:rsidR="00B11822"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6 175,125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тыс. руб.;</w:t>
            </w:r>
          </w:p>
          <w:p w14:paraId="58949EA7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2030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- </w:t>
            </w:r>
            <w:r w:rsidR="00B11822"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6 175,125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.;</w:t>
            </w:r>
          </w:p>
          <w:p w14:paraId="58975903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2031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- </w:t>
            </w:r>
            <w:r w:rsidR="00B11822" w:rsidRPr="00B11822"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6 175,125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.,</w:t>
            </w:r>
          </w:p>
          <w:p w14:paraId="413EBAF5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из них по источникам финансирования:  </w:t>
            </w:r>
          </w:p>
          <w:p w14:paraId="76981305" w14:textId="77777777" w:rsidR="005A7714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- 4 227,6 руб. средства бюджета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</w:p>
          <w:p w14:paraId="1E970DF1" w14:textId="431EAD03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(&lt;*&gt; ),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 xml:space="preserve">в том числе по годам:                              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6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704,6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</w:t>
            </w:r>
            <w:proofErr w:type="gram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.р</w:t>
            </w:r>
            <w:proofErr w:type="gram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2027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706,4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2028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706,4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</w:t>
            </w:r>
          </w:p>
          <w:p w14:paraId="23FE8E39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2029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год – 706,4 тыс. руб.;</w:t>
            </w:r>
          </w:p>
          <w:p w14:paraId="77A2F8F8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2030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– 706,4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.;</w:t>
            </w:r>
          </w:p>
          <w:p w14:paraId="4236413F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2031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– 706,4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.,</w:t>
            </w:r>
          </w:p>
          <w:p w14:paraId="3671F12B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иные источники:                                   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- средства федерального бюджета - 31 881,4 тыс. руб.  (  &lt;**&gt;),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 xml:space="preserve">в том числе по годам:                           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6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4 528,9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</w:t>
            </w:r>
            <w:proofErr w:type="gram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.р</w:t>
            </w:r>
            <w:proofErr w:type="gram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2027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5 470,5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2028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– 5 570,5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</w:t>
            </w:r>
          </w:p>
          <w:p w14:paraId="4C3DCBF2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2029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год – 5 470,5 тыс. руб.;</w:t>
            </w:r>
          </w:p>
          <w:p w14:paraId="79C5EE22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2030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– 5 470,5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.;</w:t>
            </w:r>
          </w:p>
          <w:p w14:paraId="394D8BC8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2031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– 5 470,5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6EF85431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- средства областного бюджета - _________________( &lt;***&gt;),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 xml:space="preserve">в том числе по годам:                                  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202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6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- 00,00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</w:t>
            </w:r>
            <w:proofErr w:type="gram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.р</w:t>
            </w:r>
            <w:proofErr w:type="gram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2027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- 00,00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</w:t>
            </w:r>
            <w:r w:rsidR="00415DD5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br/>
              <w:t>2028</w:t>
            </w: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год - 00,00 </w:t>
            </w:r>
            <w:proofErr w:type="spellStart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.; </w:t>
            </w:r>
          </w:p>
          <w:p w14:paraId="47C2C227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2029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год - 00,00 тыс. руб.;</w:t>
            </w:r>
          </w:p>
          <w:p w14:paraId="159F30CE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2030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- 00,00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.;</w:t>
            </w:r>
          </w:p>
          <w:p w14:paraId="17201220" w14:textId="77777777" w:rsidR="00B11822" w:rsidRPr="00B11822" w:rsidRDefault="00415DD5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2031</w:t>
            </w:r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год - 00,00 </w:t>
            </w:r>
            <w:proofErr w:type="spellStart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тыс.руб</w:t>
            </w:r>
            <w:proofErr w:type="spellEnd"/>
            <w:r w:rsidR="00B11822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44640D72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-   __________;</w:t>
            </w:r>
          </w:p>
          <w:p w14:paraId="55F357EC" w14:textId="77777777" w:rsidR="005A7714" w:rsidRPr="00B11822" w:rsidRDefault="00B11822" w:rsidP="005A7714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&lt;*&gt; Финансирование программных мероприятий из районного бюджета будет осуществляться в пределах средств, предусмотренных бюджетом </w:t>
            </w:r>
            <w:r w:rsidR="005A7714"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Боровского</w:t>
            </w:r>
            <w:r w:rsidR="005A771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муниципального округа</w:t>
            </w:r>
          </w:p>
          <w:p w14:paraId="4D64B49E" w14:textId="7380E0CF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на очередной финансовый год и на плановый период.</w:t>
            </w:r>
          </w:p>
          <w:p w14:paraId="2B71E1F3" w14:textId="77777777" w:rsidR="00B11822" w:rsidRPr="00B11822" w:rsidRDefault="00B11822" w:rsidP="00B11822">
            <w:pPr>
              <w:spacing w:after="0" w:line="25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&lt;**&gt; Объемы финансирования программных мероприятий из федерального бюджета ежегодно уточняются после принятия закона о федеральном бюджете на очередной финансовый год и на плановый период и на основании решений Правительства Российской Федерации.</w:t>
            </w:r>
          </w:p>
          <w:p w14:paraId="4AF5E4DE" w14:textId="77777777" w:rsidR="00B11822" w:rsidRPr="00B11822" w:rsidRDefault="00B11822" w:rsidP="00B118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822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&lt;***&gt;Финансирование программных мероприятий из областного бюджета будет осуществляться в пределах средств, предусмотренных законом Калужской области об областном бюджете на очередной финансовый год и на плановый период.                                                                                                           </w:t>
            </w:r>
          </w:p>
        </w:tc>
      </w:tr>
    </w:tbl>
    <w:p w14:paraId="557EA2A6" w14:textId="77777777" w:rsidR="00B11822" w:rsidRPr="00B11822" w:rsidRDefault="00B11822" w:rsidP="00B11822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763294BD" w14:textId="77777777" w:rsidR="00415DD5" w:rsidRDefault="00415DD5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0D812015" w14:textId="77777777" w:rsidR="00415DD5" w:rsidRDefault="00415DD5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74600084" w14:textId="77777777" w:rsidR="005A7714" w:rsidRDefault="005A7714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07935F9" w14:textId="77777777" w:rsidR="005A7714" w:rsidRDefault="005A7714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ED179BA" w14:textId="77777777" w:rsidR="005A7714" w:rsidRDefault="005A7714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DB87E34" w14:textId="77777777" w:rsidR="00415DD5" w:rsidRDefault="00415DD5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2E27A35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5772137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6420C47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3EDDDCB4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6068C838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ED5FC96" w14:textId="77777777" w:rsidR="00804E5F" w:rsidRDefault="00804E5F" w:rsidP="00B11822">
      <w:pPr>
        <w:autoSpaceDE w:val="0"/>
        <w:autoSpaceDN w:val="0"/>
        <w:adjustRightInd w:val="0"/>
        <w:spacing w:after="160" w:line="256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bookmarkEnd w:id="1"/>
    <w:sectPr w:rsidR="00804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3A15F" w14:textId="77777777" w:rsidR="000F0490" w:rsidRDefault="000F0490" w:rsidP="005D06FB">
      <w:pPr>
        <w:spacing w:after="0" w:line="240" w:lineRule="auto"/>
      </w:pPr>
      <w:r>
        <w:separator/>
      </w:r>
    </w:p>
  </w:endnote>
  <w:endnote w:type="continuationSeparator" w:id="0">
    <w:p w14:paraId="18C01087" w14:textId="77777777" w:rsidR="000F0490" w:rsidRDefault="000F0490" w:rsidP="005D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E9575" w14:textId="77777777" w:rsidR="000F0490" w:rsidRDefault="000F0490" w:rsidP="005D06FB">
      <w:pPr>
        <w:spacing w:after="0" w:line="240" w:lineRule="auto"/>
      </w:pPr>
      <w:r>
        <w:separator/>
      </w:r>
    </w:p>
  </w:footnote>
  <w:footnote w:type="continuationSeparator" w:id="0">
    <w:p w14:paraId="52D85FA0" w14:textId="77777777" w:rsidR="000F0490" w:rsidRDefault="000F0490" w:rsidP="005D0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67"/>
    <w:rsid w:val="000F0490"/>
    <w:rsid w:val="00122E77"/>
    <w:rsid w:val="001C3E67"/>
    <w:rsid w:val="001E4E0C"/>
    <w:rsid w:val="00283E04"/>
    <w:rsid w:val="002D008E"/>
    <w:rsid w:val="00334662"/>
    <w:rsid w:val="003C0DA3"/>
    <w:rsid w:val="00415DD5"/>
    <w:rsid w:val="004B096F"/>
    <w:rsid w:val="004C2B21"/>
    <w:rsid w:val="005076AB"/>
    <w:rsid w:val="00554AE7"/>
    <w:rsid w:val="005A7714"/>
    <w:rsid w:val="005D06FB"/>
    <w:rsid w:val="005D5AD7"/>
    <w:rsid w:val="00720EC2"/>
    <w:rsid w:val="007F0CD4"/>
    <w:rsid w:val="00804E5F"/>
    <w:rsid w:val="008C1D57"/>
    <w:rsid w:val="009D49D0"/>
    <w:rsid w:val="009F71A0"/>
    <w:rsid w:val="00B11822"/>
    <w:rsid w:val="00CA2B95"/>
    <w:rsid w:val="00CD76CA"/>
    <w:rsid w:val="00D52169"/>
    <w:rsid w:val="00D619E3"/>
    <w:rsid w:val="00DF4C6A"/>
    <w:rsid w:val="00F52EB9"/>
    <w:rsid w:val="00FC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0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822"/>
  </w:style>
  <w:style w:type="paragraph" w:styleId="a3">
    <w:name w:val="Balloon Text"/>
    <w:basedOn w:val="a"/>
    <w:link w:val="a4"/>
    <w:uiPriority w:val="99"/>
    <w:semiHidden/>
    <w:unhideWhenUsed/>
    <w:rsid w:val="00B11822"/>
    <w:pPr>
      <w:spacing w:after="0" w:line="240" w:lineRule="auto"/>
    </w:pPr>
    <w:rPr>
      <w:rFonts w:ascii="Tahoma" w:eastAsia="Calibri" w:hAnsi="Tahoma" w:cs="Tahoma"/>
      <w:kern w:val="2"/>
      <w:sz w:val="16"/>
      <w:szCs w:val="16"/>
      <w14:ligatures w14:val="standardContextual"/>
    </w:rPr>
  </w:style>
  <w:style w:type="character" w:customStyle="1" w:styleId="a4">
    <w:name w:val="Текст выноски Знак"/>
    <w:basedOn w:val="a0"/>
    <w:link w:val="a3"/>
    <w:uiPriority w:val="99"/>
    <w:semiHidden/>
    <w:rsid w:val="00B11822"/>
    <w:rPr>
      <w:rFonts w:ascii="Tahoma" w:eastAsia="Calibri" w:hAnsi="Tahoma" w:cs="Tahoma"/>
      <w:kern w:val="2"/>
      <w:sz w:val="16"/>
      <w:szCs w:val="16"/>
      <w14:ligatures w14:val="standardContextual"/>
    </w:rPr>
  </w:style>
  <w:style w:type="paragraph" w:customStyle="1" w:styleId="Default">
    <w:name w:val="Default"/>
    <w:rsid w:val="00B11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B11822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rsid w:val="00B1182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06FB"/>
  </w:style>
  <w:style w:type="paragraph" w:styleId="a8">
    <w:name w:val="footer"/>
    <w:basedOn w:val="a"/>
    <w:link w:val="a9"/>
    <w:uiPriority w:val="99"/>
    <w:unhideWhenUsed/>
    <w:rsid w:val="005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0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822"/>
  </w:style>
  <w:style w:type="paragraph" w:styleId="a3">
    <w:name w:val="Balloon Text"/>
    <w:basedOn w:val="a"/>
    <w:link w:val="a4"/>
    <w:uiPriority w:val="99"/>
    <w:semiHidden/>
    <w:unhideWhenUsed/>
    <w:rsid w:val="00B11822"/>
    <w:pPr>
      <w:spacing w:after="0" w:line="240" w:lineRule="auto"/>
    </w:pPr>
    <w:rPr>
      <w:rFonts w:ascii="Tahoma" w:eastAsia="Calibri" w:hAnsi="Tahoma" w:cs="Tahoma"/>
      <w:kern w:val="2"/>
      <w:sz w:val="16"/>
      <w:szCs w:val="16"/>
      <w14:ligatures w14:val="standardContextual"/>
    </w:rPr>
  </w:style>
  <w:style w:type="character" w:customStyle="1" w:styleId="a4">
    <w:name w:val="Текст выноски Знак"/>
    <w:basedOn w:val="a0"/>
    <w:link w:val="a3"/>
    <w:uiPriority w:val="99"/>
    <w:semiHidden/>
    <w:rsid w:val="00B11822"/>
    <w:rPr>
      <w:rFonts w:ascii="Tahoma" w:eastAsia="Calibri" w:hAnsi="Tahoma" w:cs="Tahoma"/>
      <w:kern w:val="2"/>
      <w:sz w:val="16"/>
      <w:szCs w:val="16"/>
      <w14:ligatures w14:val="standardContextual"/>
    </w:rPr>
  </w:style>
  <w:style w:type="paragraph" w:customStyle="1" w:styleId="Default">
    <w:name w:val="Default"/>
    <w:rsid w:val="00B11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B11822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rsid w:val="00B1182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06FB"/>
  </w:style>
  <w:style w:type="paragraph" w:styleId="a8">
    <w:name w:val="footer"/>
    <w:basedOn w:val="a"/>
    <w:link w:val="a9"/>
    <w:uiPriority w:val="99"/>
    <w:unhideWhenUsed/>
    <w:rsid w:val="005D0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0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2025-10-15T12:00:00Z</cp:lastPrinted>
  <dcterms:created xsi:type="dcterms:W3CDTF">2025-10-09T08:55:00Z</dcterms:created>
  <dcterms:modified xsi:type="dcterms:W3CDTF">2025-11-12T07:50:00Z</dcterms:modified>
</cp:coreProperties>
</file>